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79624" w14:textId="77777777" w:rsidR="009B62EC" w:rsidRPr="00EC7454" w:rsidRDefault="009B62EC" w:rsidP="00A860AD">
      <w:pPr>
        <w:spacing w:after="0" w:line="240" w:lineRule="auto"/>
        <w:rPr>
          <w:rFonts w:cstheme="minorHAnsi"/>
          <w:sz w:val="23"/>
          <w:szCs w:val="23"/>
        </w:rPr>
      </w:pPr>
    </w:p>
    <w:p w14:paraId="56BB5853" w14:textId="2AAAF7FF" w:rsidR="00A860AD" w:rsidRPr="00EC7454" w:rsidRDefault="009B62EC" w:rsidP="00A860AD">
      <w:pPr>
        <w:spacing w:after="0" w:line="240" w:lineRule="auto"/>
        <w:rPr>
          <w:rFonts w:cstheme="minorHAnsi"/>
          <w:sz w:val="23"/>
          <w:szCs w:val="23"/>
        </w:rPr>
      </w:pPr>
      <w:r w:rsidRPr="00EC7454">
        <w:rPr>
          <w:rFonts w:cstheme="minorHAnsi"/>
          <w:noProof/>
          <w:sz w:val="23"/>
          <w:szCs w:val="23"/>
        </w:rPr>
        <w:drawing>
          <wp:inline distT="0" distB="0" distL="0" distR="0" wp14:anchorId="2DC9BB8A" wp14:editId="28FAEE12">
            <wp:extent cx="6685280" cy="2402847"/>
            <wp:effectExtent l="0" t="0" r="127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088" cy="240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4B1A" w14:textId="74DF593F" w:rsidR="00A860AD" w:rsidRPr="001A7501" w:rsidRDefault="00A860AD" w:rsidP="00A860AD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1A7501">
        <w:rPr>
          <w:rFonts w:cstheme="minorHAnsi"/>
          <w:b/>
          <w:bCs/>
          <w:sz w:val="26"/>
          <w:szCs w:val="26"/>
          <w:u w:val="single"/>
        </w:rPr>
        <w:t xml:space="preserve">PANEL DISCUSSION </w:t>
      </w:r>
      <w:r w:rsidR="00114E72" w:rsidRPr="001A7501">
        <w:rPr>
          <w:rFonts w:cstheme="minorHAnsi"/>
          <w:b/>
          <w:bCs/>
          <w:sz w:val="26"/>
          <w:szCs w:val="26"/>
          <w:u w:val="single"/>
        </w:rPr>
        <w:t>on</w:t>
      </w:r>
      <w:r w:rsidRPr="001A7501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Pre-</w:t>
      </w:r>
      <w:r w:rsidR="00114E72"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P</w:t>
      </w:r>
      <w:r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ackaged </w:t>
      </w:r>
      <w:r w:rsidR="00114E72"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I</w:t>
      </w:r>
      <w:r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nsolvency </w:t>
      </w:r>
      <w:r w:rsidR="00114E72"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R</w:t>
      </w:r>
      <w:r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esolutions </w:t>
      </w:r>
      <w:r w:rsidR="00114E72"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S</w:t>
      </w:r>
      <w:r w:rsidRP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cheme</w:t>
      </w:r>
      <w:r w:rsidR="001A7501">
        <w:rPr>
          <w:rFonts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 (IBC)</w:t>
      </w:r>
    </w:p>
    <w:p w14:paraId="4E505C15" w14:textId="43B0827A" w:rsidR="00A860AD" w:rsidRPr="00EC7454" w:rsidRDefault="009B62EC" w:rsidP="008D327C">
      <w:pPr>
        <w:spacing w:after="0" w:line="240" w:lineRule="auto"/>
        <w:jc w:val="center"/>
        <w:rPr>
          <w:rFonts w:cstheme="minorHAnsi"/>
          <w:sz w:val="23"/>
          <w:szCs w:val="23"/>
        </w:rPr>
      </w:pPr>
      <w:r w:rsidRPr="00EC7454">
        <w:rPr>
          <w:rFonts w:cstheme="minorHAnsi"/>
          <w:sz w:val="23"/>
          <w:szCs w:val="23"/>
        </w:rPr>
        <w:t>Date</w:t>
      </w:r>
      <w:r w:rsidR="008D327C" w:rsidRPr="00EC7454">
        <w:rPr>
          <w:rFonts w:cstheme="minorHAnsi"/>
          <w:sz w:val="23"/>
          <w:szCs w:val="23"/>
        </w:rPr>
        <w:t xml:space="preserve"> &amp; Time</w:t>
      </w:r>
      <w:r w:rsidRPr="00EC7454">
        <w:rPr>
          <w:rFonts w:cstheme="minorHAnsi"/>
          <w:sz w:val="23"/>
          <w:szCs w:val="23"/>
        </w:rPr>
        <w:t xml:space="preserve">: </w:t>
      </w:r>
      <w:r w:rsidR="00114E72" w:rsidRPr="00EC7454">
        <w:rPr>
          <w:rFonts w:cstheme="minorHAnsi"/>
          <w:sz w:val="23"/>
          <w:szCs w:val="23"/>
        </w:rPr>
        <w:t xml:space="preserve">Thursday, </w:t>
      </w:r>
      <w:r w:rsidRPr="00EC7454">
        <w:rPr>
          <w:rFonts w:cstheme="minorHAnsi"/>
          <w:sz w:val="23"/>
          <w:szCs w:val="23"/>
        </w:rPr>
        <w:t>January 28, 2021</w:t>
      </w:r>
      <w:r w:rsidR="008D327C" w:rsidRPr="00EC7454">
        <w:rPr>
          <w:rFonts w:cstheme="minorHAnsi"/>
          <w:sz w:val="23"/>
          <w:szCs w:val="23"/>
        </w:rPr>
        <w:t>, 5.00 to 7.00pm</w:t>
      </w:r>
    </w:p>
    <w:p w14:paraId="0FCA2FD9" w14:textId="3D99E319" w:rsidR="00A860AD" w:rsidRPr="00EC7454" w:rsidRDefault="00A860AD" w:rsidP="00A860AD">
      <w:pPr>
        <w:spacing w:after="0" w:line="240" w:lineRule="auto"/>
        <w:jc w:val="center"/>
        <w:rPr>
          <w:rFonts w:cstheme="minorHAnsi"/>
          <w:sz w:val="23"/>
          <w:szCs w:val="23"/>
        </w:rPr>
      </w:pPr>
      <w:r w:rsidRPr="00EC7454">
        <w:rPr>
          <w:rFonts w:cstheme="minorHAnsi"/>
          <w:sz w:val="23"/>
          <w:szCs w:val="23"/>
        </w:rPr>
        <w:t xml:space="preserve">Venue: Babubhai </w:t>
      </w:r>
      <w:proofErr w:type="spellStart"/>
      <w:r w:rsidRPr="00EC7454">
        <w:rPr>
          <w:rFonts w:cstheme="minorHAnsi"/>
          <w:sz w:val="23"/>
          <w:szCs w:val="23"/>
        </w:rPr>
        <w:t>Chinai</w:t>
      </w:r>
      <w:proofErr w:type="spellEnd"/>
      <w:r w:rsidRPr="00EC7454">
        <w:rPr>
          <w:rFonts w:cstheme="minorHAnsi"/>
          <w:sz w:val="23"/>
          <w:szCs w:val="23"/>
        </w:rPr>
        <w:t xml:space="preserve"> Committee Room</w:t>
      </w:r>
      <w:r w:rsidR="00300575">
        <w:rPr>
          <w:rFonts w:cstheme="minorHAnsi"/>
          <w:sz w:val="23"/>
          <w:szCs w:val="23"/>
        </w:rPr>
        <w:t>, 2</w:t>
      </w:r>
      <w:r w:rsidR="00300575" w:rsidRPr="00300575">
        <w:rPr>
          <w:rFonts w:cstheme="minorHAnsi"/>
          <w:sz w:val="23"/>
          <w:szCs w:val="23"/>
          <w:vertAlign w:val="superscript"/>
        </w:rPr>
        <w:t>nd</w:t>
      </w:r>
      <w:r w:rsidR="00300575">
        <w:rPr>
          <w:rFonts w:cstheme="minorHAnsi"/>
          <w:sz w:val="23"/>
          <w:szCs w:val="23"/>
        </w:rPr>
        <w:t xml:space="preserve"> Floor, IMC </w:t>
      </w:r>
      <w:proofErr w:type="spellStart"/>
      <w:r w:rsidR="00300575">
        <w:rPr>
          <w:rFonts w:cstheme="minorHAnsi"/>
          <w:sz w:val="23"/>
          <w:szCs w:val="23"/>
        </w:rPr>
        <w:t>Bldg</w:t>
      </w:r>
      <w:proofErr w:type="spellEnd"/>
      <w:r w:rsidR="00300575">
        <w:rPr>
          <w:rFonts w:cstheme="minorHAnsi"/>
          <w:sz w:val="23"/>
          <w:szCs w:val="23"/>
        </w:rPr>
        <w:t>, IMC</w:t>
      </w:r>
      <w:r w:rsidR="006032B8">
        <w:rPr>
          <w:rFonts w:cstheme="minorHAnsi"/>
          <w:sz w:val="23"/>
          <w:szCs w:val="23"/>
        </w:rPr>
        <w:t>, Churchgate.</w:t>
      </w:r>
    </w:p>
    <w:p w14:paraId="523DDE12" w14:textId="77777777" w:rsidR="001A7501" w:rsidRDefault="001A7501" w:rsidP="00114E72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1186D6F7" w14:textId="376FAC9D" w:rsidR="009B62EC" w:rsidRPr="00577049" w:rsidRDefault="009B62EC" w:rsidP="00114E72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577049">
        <w:rPr>
          <w:rFonts w:cstheme="minorHAnsi"/>
          <w:b/>
          <w:bCs/>
          <w:sz w:val="23"/>
          <w:szCs w:val="23"/>
        </w:rPr>
        <w:t>Dear Sir/ Madam</w:t>
      </w:r>
      <w:r w:rsidR="00A860AD" w:rsidRPr="00577049">
        <w:rPr>
          <w:rFonts w:cstheme="minorHAnsi"/>
          <w:b/>
          <w:bCs/>
          <w:sz w:val="23"/>
          <w:szCs w:val="23"/>
        </w:rPr>
        <w:t>,</w:t>
      </w:r>
    </w:p>
    <w:p w14:paraId="45046E26" w14:textId="77777777" w:rsidR="00261F7E" w:rsidRPr="00EC7454" w:rsidRDefault="00261F7E" w:rsidP="00114E72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721C940" w14:textId="560280BE" w:rsidR="00261F7E" w:rsidRPr="00EC7454" w:rsidRDefault="00114E72" w:rsidP="00261F7E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C7454">
        <w:rPr>
          <w:rFonts w:cstheme="minorHAnsi"/>
          <w:sz w:val="23"/>
          <w:szCs w:val="23"/>
        </w:rPr>
        <w:t xml:space="preserve">The Ministry of Corporate Affairs has </w:t>
      </w:r>
      <w:r w:rsidR="00A860AD" w:rsidRPr="00EC7454">
        <w:rPr>
          <w:rFonts w:cstheme="minorHAnsi"/>
          <w:sz w:val="23"/>
          <w:szCs w:val="23"/>
        </w:rPr>
        <w:t xml:space="preserve">issued a White Paper on </w:t>
      </w:r>
      <w:r w:rsidRPr="00EC7454">
        <w:rPr>
          <w:rFonts w:cstheme="minorHAnsi"/>
          <w:b/>
          <w:bCs/>
          <w:color w:val="000000"/>
          <w:sz w:val="23"/>
          <w:szCs w:val="23"/>
          <w:shd w:val="clear" w:color="auto" w:fill="FFFFFF"/>
        </w:rPr>
        <w:t>Pre-Packaged Insolvency Resolutions Scheme</w:t>
      </w:r>
      <w:r w:rsidRPr="00EC7454">
        <w:rPr>
          <w:rFonts w:cstheme="minorHAnsi"/>
          <w:b/>
          <w:bCs/>
          <w:sz w:val="23"/>
          <w:szCs w:val="23"/>
        </w:rPr>
        <w:t xml:space="preserve">. </w:t>
      </w:r>
      <w:r w:rsidR="00941565" w:rsidRPr="00EC7454">
        <w:rPr>
          <w:rFonts w:cstheme="minorHAnsi"/>
          <w:sz w:val="23"/>
          <w:szCs w:val="23"/>
        </w:rPr>
        <w:t>The aim of the proposal is to aid the existing insolvency framework and cut the cost and time of the resolution process. While there is no specific statutory definition, a pre-packaged will allow the creditor and the debtor to informally work on a resolution without the involvement of a court or a tribunal. The plan, if the parties agree, can be presented to the adjudicating authority for appr</w:t>
      </w:r>
      <w:r w:rsidR="00261F7E" w:rsidRPr="00EC7454">
        <w:rPr>
          <w:rFonts w:cstheme="minorHAnsi"/>
          <w:sz w:val="23"/>
          <w:szCs w:val="23"/>
        </w:rPr>
        <w:t>oval. It is a hybrid of the informal and formal insolvency process and can be applied even before a default.</w:t>
      </w:r>
    </w:p>
    <w:p w14:paraId="02410CA4" w14:textId="77777777" w:rsidR="00261F7E" w:rsidRPr="00EC7454" w:rsidRDefault="00261F7E" w:rsidP="0094156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AE1078C" w14:textId="5D7C2DDC" w:rsidR="00941565" w:rsidRPr="00EC7454" w:rsidRDefault="00941565" w:rsidP="0094156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EC7454">
        <w:rPr>
          <w:rFonts w:cstheme="minorHAnsi"/>
          <w:color w:val="000000"/>
          <w:sz w:val="23"/>
          <w:szCs w:val="23"/>
          <w:shd w:val="clear" w:color="auto" w:fill="FFFFFF"/>
        </w:rPr>
        <w:t xml:space="preserve">In this background IMC Chamber of Commerce and Industry in association with </w:t>
      </w:r>
      <w:r w:rsidRPr="00EC7454">
        <w:rPr>
          <w:rFonts w:cstheme="minorHAnsi"/>
          <w:sz w:val="23"/>
          <w:szCs w:val="23"/>
        </w:rPr>
        <w:t xml:space="preserve">IP Foundation is organising a Panel Discussion to discuss on </w:t>
      </w:r>
      <w:r w:rsidR="00261F7E" w:rsidRPr="00EC7454">
        <w:rPr>
          <w:rFonts w:cstheme="minorHAnsi"/>
          <w:sz w:val="23"/>
          <w:szCs w:val="23"/>
        </w:rPr>
        <w:t>a</w:t>
      </w:r>
      <w:r w:rsidRPr="00EC7454">
        <w:rPr>
          <w:rFonts w:cstheme="minorHAnsi"/>
          <w:sz w:val="23"/>
          <w:szCs w:val="23"/>
        </w:rPr>
        <w:t>foresaid Scheme and issues faced during liquidation.</w:t>
      </w:r>
    </w:p>
    <w:p w14:paraId="68469DA6" w14:textId="781ADE90" w:rsidR="00941565" w:rsidRPr="00EC7454" w:rsidRDefault="00941565" w:rsidP="00941565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9D944C8" w14:textId="3E1D8350" w:rsidR="00941565" w:rsidRPr="00EC7454" w:rsidRDefault="00941565" w:rsidP="00941565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EC7454">
        <w:rPr>
          <w:rFonts w:cstheme="minorHAnsi"/>
          <w:sz w:val="23"/>
          <w:szCs w:val="23"/>
        </w:rPr>
        <w:t>The key Panellist are</w:t>
      </w:r>
      <w:r w:rsidR="006032B8">
        <w:rPr>
          <w:rFonts w:cstheme="minorHAnsi"/>
          <w:sz w:val="23"/>
          <w:szCs w:val="23"/>
        </w:rPr>
        <w:t>:</w:t>
      </w:r>
    </w:p>
    <w:p w14:paraId="45D03E1B" w14:textId="791A2E24" w:rsidR="00B2093C" w:rsidRPr="006032B8" w:rsidRDefault="00B2093C" w:rsidP="00B209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</w:rPr>
        <w:t>Mr.</w:t>
      </w:r>
      <w:r w:rsidR="00941565" w:rsidRPr="00EC7454">
        <w:rPr>
          <w:rFonts w:cstheme="minorHAnsi"/>
          <w:sz w:val="23"/>
          <w:szCs w:val="23"/>
        </w:rPr>
        <w:t xml:space="preserve"> </w:t>
      </w:r>
      <w:proofErr w:type="spellStart"/>
      <w:r w:rsidR="00941565" w:rsidRPr="00EC7454">
        <w:rPr>
          <w:rFonts w:cstheme="minorHAnsi"/>
          <w:sz w:val="23"/>
          <w:szCs w:val="23"/>
        </w:rPr>
        <w:t>Sapan</w:t>
      </w:r>
      <w:proofErr w:type="spellEnd"/>
      <w:r w:rsidR="00941565" w:rsidRPr="00EC7454">
        <w:rPr>
          <w:rFonts w:cstheme="minorHAnsi"/>
          <w:sz w:val="23"/>
          <w:szCs w:val="23"/>
        </w:rPr>
        <w:t xml:space="preserve"> Gupta</w:t>
      </w:r>
      <w:r>
        <w:rPr>
          <w:rFonts w:cstheme="minorHAnsi"/>
          <w:sz w:val="23"/>
          <w:szCs w:val="23"/>
        </w:rPr>
        <w:t>,</w:t>
      </w:r>
      <w:r w:rsidRPr="00B2093C">
        <w:t xml:space="preserve"> </w:t>
      </w:r>
      <w:r w:rsidRPr="00B2093C">
        <w:rPr>
          <w:rFonts w:cstheme="minorHAnsi"/>
          <w:sz w:val="23"/>
          <w:szCs w:val="23"/>
        </w:rPr>
        <w:t>V</w:t>
      </w:r>
      <w:r w:rsidR="004F2C69">
        <w:rPr>
          <w:rFonts w:cstheme="minorHAnsi"/>
          <w:sz w:val="23"/>
          <w:szCs w:val="23"/>
        </w:rPr>
        <w:t xml:space="preserve">P, </w:t>
      </w:r>
      <w:r w:rsidRPr="00B2093C">
        <w:rPr>
          <w:rFonts w:cstheme="minorHAnsi"/>
          <w:sz w:val="23"/>
          <w:szCs w:val="23"/>
        </w:rPr>
        <w:t>ArcelorMittal Group</w:t>
      </w:r>
    </w:p>
    <w:p w14:paraId="665F9574" w14:textId="038B0219" w:rsidR="006032B8" w:rsidRPr="00EC7454" w:rsidRDefault="006032B8" w:rsidP="006032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</w:rPr>
        <w:t>Mr.</w:t>
      </w:r>
      <w:r w:rsidRPr="00EC7454">
        <w:rPr>
          <w:rFonts w:cstheme="minorHAnsi"/>
          <w:sz w:val="23"/>
          <w:szCs w:val="23"/>
        </w:rPr>
        <w:t xml:space="preserve"> Sanjeev Pandey</w:t>
      </w:r>
      <w:r>
        <w:rPr>
          <w:rFonts w:cstheme="minorHAnsi"/>
          <w:sz w:val="23"/>
          <w:szCs w:val="23"/>
        </w:rPr>
        <w:t xml:space="preserve">, </w:t>
      </w:r>
      <w:r w:rsidR="004D36C2">
        <w:rPr>
          <w:rFonts w:cstheme="minorHAnsi"/>
          <w:sz w:val="23"/>
          <w:szCs w:val="23"/>
        </w:rPr>
        <w:t xml:space="preserve">DGM-NCLT, State Bank of India </w:t>
      </w:r>
      <w:r>
        <w:rPr>
          <w:rFonts w:cstheme="minorHAnsi"/>
          <w:sz w:val="23"/>
          <w:szCs w:val="23"/>
        </w:rPr>
        <w:t xml:space="preserve"> </w:t>
      </w:r>
    </w:p>
    <w:p w14:paraId="7C691535" w14:textId="31E9EF62" w:rsidR="006032B8" w:rsidRPr="006032B8" w:rsidRDefault="006032B8" w:rsidP="006032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CA </w:t>
      </w:r>
      <w:proofErr w:type="spellStart"/>
      <w:r>
        <w:rPr>
          <w:sz w:val="24"/>
          <w:szCs w:val="24"/>
        </w:rPr>
        <w:t>Avil</w:t>
      </w:r>
      <w:proofErr w:type="spellEnd"/>
      <w:r>
        <w:rPr>
          <w:sz w:val="24"/>
          <w:szCs w:val="24"/>
        </w:rPr>
        <w:t xml:space="preserve"> Menezes, </w:t>
      </w:r>
      <w:proofErr w:type="spellStart"/>
      <w:r>
        <w:rPr>
          <w:sz w:val="24"/>
          <w:szCs w:val="24"/>
        </w:rPr>
        <w:t>Avil</w:t>
      </w:r>
      <w:proofErr w:type="spellEnd"/>
      <w:r>
        <w:rPr>
          <w:sz w:val="24"/>
          <w:szCs w:val="24"/>
        </w:rPr>
        <w:t xml:space="preserve"> Menezes &amp; Co </w:t>
      </w:r>
    </w:p>
    <w:p w14:paraId="7691492E" w14:textId="77777777" w:rsidR="006032B8" w:rsidRPr="006032B8" w:rsidRDefault="006032B8" w:rsidP="006032B8">
      <w:pPr>
        <w:pStyle w:val="ListParagraph"/>
        <w:spacing w:after="0" w:line="240" w:lineRule="auto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5EAFDEE1" w14:textId="5CC17B15" w:rsidR="00EC7454" w:rsidRPr="00EC7454" w:rsidRDefault="00941565" w:rsidP="00EC74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EC7454">
        <w:rPr>
          <w:rFonts w:cstheme="minorHAnsi"/>
          <w:color w:val="000000"/>
          <w:sz w:val="23"/>
          <w:szCs w:val="23"/>
          <w:shd w:val="clear" w:color="auto" w:fill="FFFFFF"/>
        </w:rPr>
        <w:t xml:space="preserve">The Session would be moderated by </w:t>
      </w:r>
      <w:r w:rsidR="009B62EC" w:rsidRPr="00EC7454">
        <w:rPr>
          <w:rFonts w:cstheme="minorHAnsi"/>
          <w:sz w:val="23"/>
          <w:szCs w:val="23"/>
        </w:rPr>
        <w:t xml:space="preserve">CA </w:t>
      </w:r>
      <w:proofErr w:type="spellStart"/>
      <w:r w:rsidRPr="00EC7454">
        <w:rPr>
          <w:rFonts w:cstheme="minorHAnsi"/>
          <w:sz w:val="23"/>
          <w:szCs w:val="23"/>
        </w:rPr>
        <w:t>Snehal</w:t>
      </w:r>
      <w:proofErr w:type="spellEnd"/>
      <w:r w:rsidRPr="00EC7454">
        <w:rPr>
          <w:rFonts w:cstheme="minorHAnsi"/>
          <w:sz w:val="23"/>
          <w:szCs w:val="23"/>
        </w:rPr>
        <w:t xml:space="preserve"> </w:t>
      </w:r>
      <w:proofErr w:type="spellStart"/>
      <w:r w:rsidRPr="00EC7454">
        <w:rPr>
          <w:rFonts w:cstheme="minorHAnsi"/>
          <w:sz w:val="23"/>
          <w:szCs w:val="23"/>
        </w:rPr>
        <w:t>Kamdar</w:t>
      </w:r>
      <w:proofErr w:type="spellEnd"/>
      <w:r w:rsidRPr="00EC7454">
        <w:rPr>
          <w:rFonts w:cstheme="minorHAnsi"/>
          <w:sz w:val="23"/>
          <w:szCs w:val="23"/>
        </w:rPr>
        <w:t>,</w:t>
      </w:r>
      <w:r w:rsidR="009B62EC" w:rsidRPr="00EC7454">
        <w:rPr>
          <w:rFonts w:cstheme="minorHAnsi"/>
          <w:sz w:val="23"/>
          <w:szCs w:val="23"/>
        </w:rPr>
        <w:t xml:space="preserve"> </w:t>
      </w:r>
      <w:r w:rsidRPr="00EC7454">
        <w:rPr>
          <w:rFonts w:cstheme="minorHAnsi"/>
          <w:sz w:val="23"/>
          <w:szCs w:val="23"/>
        </w:rPr>
        <w:t>M</w:t>
      </w:r>
      <w:r w:rsidR="009B62EC" w:rsidRPr="00EC7454">
        <w:rPr>
          <w:rFonts w:cstheme="minorHAnsi"/>
          <w:sz w:val="23"/>
          <w:szCs w:val="23"/>
        </w:rPr>
        <w:t xml:space="preserve">anaging </w:t>
      </w:r>
      <w:r w:rsidRPr="00EC7454">
        <w:rPr>
          <w:rFonts w:cstheme="minorHAnsi"/>
          <w:sz w:val="23"/>
          <w:szCs w:val="23"/>
        </w:rPr>
        <w:t>T</w:t>
      </w:r>
      <w:r w:rsidR="009B62EC" w:rsidRPr="00EC7454">
        <w:rPr>
          <w:rFonts w:cstheme="minorHAnsi"/>
          <w:sz w:val="23"/>
          <w:szCs w:val="23"/>
        </w:rPr>
        <w:t>rustee IP Foundation</w:t>
      </w:r>
      <w:r w:rsidRPr="00EC7454">
        <w:rPr>
          <w:rFonts w:cstheme="minorHAnsi"/>
          <w:sz w:val="23"/>
          <w:szCs w:val="23"/>
        </w:rPr>
        <w:t>.</w:t>
      </w:r>
      <w:r w:rsidR="008D327C" w:rsidRPr="00EC7454">
        <w:rPr>
          <w:rFonts w:cstheme="minorHAnsi"/>
          <w:sz w:val="23"/>
          <w:szCs w:val="23"/>
        </w:rPr>
        <w:t xml:space="preserve"> </w:t>
      </w:r>
      <w:r w:rsidR="00EC7454" w:rsidRPr="00EC7454">
        <w:rPr>
          <w:sz w:val="23"/>
          <w:szCs w:val="23"/>
        </w:rPr>
        <w:t>Recommendations emanating from the discussion will be forwarded to concerned authorities and policymakers.  </w:t>
      </w:r>
    </w:p>
    <w:p w14:paraId="5BBFD423" w14:textId="49E36183" w:rsidR="00EC7454" w:rsidRDefault="00EC7454" w:rsidP="00261F7E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7701B3C" w14:textId="77777777" w:rsidR="00EC7454" w:rsidRPr="00EC7454" w:rsidRDefault="00EC7454" w:rsidP="00EC74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EC7454">
        <w:rPr>
          <w:rFonts w:cstheme="minorHAnsi"/>
          <w:sz w:val="23"/>
          <w:szCs w:val="23"/>
        </w:rPr>
        <w:t>Who can Participate:</w:t>
      </w:r>
    </w:p>
    <w:p w14:paraId="72D17D7F" w14:textId="77777777" w:rsidR="00EC7454" w:rsidRPr="00EC7454" w:rsidRDefault="00EC7454" w:rsidP="00EC745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EC7454">
        <w:rPr>
          <w:rFonts w:cstheme="minorHAnsi"/>
          <w:sz w:val="23"/>
          <w:szCs w:val="23"/>
        </w:rPr>
        <w:t>CA, CS, COST ACCOUNTANTS, INSOLVENCY PROFESSIONAL, CFO, CLO, ADVOCATES.</w:t>
      </w:r>
    </w:p>
    <w:p w14:paraId="7128D4BD" w14:textId="77777777" w:rsidR="00EC7454" w:rsidRPr="00EC7454" w:rsidRDefault="00EC7454" w:rsidP="008D327C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F50764B" w14:textId="202C1D15" w:rsidR="008D327C" w:rsidRPr="00EC7454" w:rsidRDefault="008D327C" w:rsidP="008D327C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EC7454">
        <w:rPr>
          <w:rFonts w:cstheme="minorHAnsi"/>
          <w:sz w:val="23"/>
          <w:szCs w:val="23"/>
        </w:rPr>
        <w:t>We cordially invite you to attend this panel discussion. Registrations are mandatory due to limited number of seats and will be on First come First serve basis.</w:t>
      </w:r>
      <w:r w:rsidR="00EC7454" w:rsidRPr="00EC7454">
        <w:rPr>
          <w:rFonts w:cstheme="minorHAnsi"/>
          <w:sz w:val="23"/>
          <w:szCs w:val="23"/>
        </w:rPr>
        <w:t xml:space="preserve"> </w:t>
      </w:r>
      <w:r w:rsidRPr="00300575">
        <w:rPr>
          <w:rFonts w:cstheme="minorHAnsi"/>
          <w:b/>
          <w:bCs/>
          <w:sz w:val="23"/>
          <w:szCs w:val="23"/>
        </w:rPr>
        <w:t xml:space="preserve">The fees for the seminar </w:t>
      </w:r>
      <w:r w:rsidR="00466BD0" w:rsidRPr="00300575">
        <w:rPr>
          <w:rFonts w:cstheme="minorHAnsi"/>
          <w:b/>
          <w:bCs/>
          <w:sz w:val="23"/>
          <w:szCs w:val="23"/>
        </w:rPr>
        <w:t>are</w:t>
      </w:r>
      <w:r w:rsidRPr="00300575">
        <w:rPr>
          <w:rFonts w:cstheme="minorHAnsi"/>
          <w:b/>
          <w:bCs/>
          <w:sz w:val="23"/>
          <w:szCs w:val="23"/>
        </w:rPr>
        <w:t xml:space="preserve"> Rs.</w:t>
      </w:r>
      <w:r w:rsidR="009A4C37">
        <w:rPr>
          <w:rFonts w:cstheme="minorHAnsi"/>
          <w:b/>
          <w:bCs/>
          <w:sz w:val="23"/>
          <w:szCs w:val="23"/>
        </w:rPr>
        <w:t>1,5</w:t>
      </w:r>
      <w:r w:rsidRPr="00300575">
        <w:rPr>
          <w:rFonts w:cstheme="minorHAnsi"/>
          <w:b/>
          <w:bCs/>
          <w:sz w:val="23"/>
          <w:szCs w:val="23"/>
        </w:rPr>
        <w:t>00/- per participant (inclusive of GST).</w:t>
      </w:r>
      <w:r w:rsidRPr="00EC7454">
        <w:rPr>
          <w:rFonts w:cstheme="minorHAnsi"/>
          <w:sz w:val="23"/>
          <w:szCs w:val="23"/>
        </w:rPr>
        <w:t xml:space="preserve"> For further details please contact Ms. Anita Naik at anita.naik@imcnet.org. Kindly use the following website for online registration: </w:t>
      </w:r>
      <w:r w:rsidR="00300575" w:rsidRPr="003902F9">
        <w:rPr>
          <w:rFonts w:cstheme="minorHAnsi"/>
          <w:color w:val="000000" w:themeColor="text1"/>
          <w:sz w:val="24"/>
          <w:szCs w:val="24"/>
        </w:rPr>
        <w:t>https://www.imcnet.org/events-</w:t>
      </w:r>
      <w:r w:rsidR="00300575">
        <w:rPr>
          <w:rFonts w:cstheme="minorHAnsi"/>
          <w:color w:val="000000" w:themeColor="text1"/>
          <w:sz w:val="24"/>
          <w:szCs w:val="24"/>
        </w:rPr>
        <w:t>1052.</w:t>
      </w:r>
    </w:p>
    <w:p w14:paraId="7DB2240B" w14:textId="762F6D13" w:rsidR="00261F7E" w:rsidRPr="00EC7454" w:rsidRDefault="008D327C" w:rsidP="00261F7E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EC7454">
        <w:rPr>
          <w:rFonts w:cstheme="minorHAnsi"/>
          <w:sz w:val="23"/>
          <w:szCs w:val="23"/>
        </w:rPr>
        <w:t xml:space="preserve"> </w:t>
      </w:r>
    </w:p>
    <w:p w14:paraId="4C82B031" w14:textId="5E94659F" w:rsidR="00EC7454" w:rsidRDefault="00EC7454" w:rsidP="00EC745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look forward to welcoming you. </w:t>
      </w:r>
    </w:p>
    <w:p w14:paraId="4CAE1580" w14:textId="77777777" w:rsidR="00EC7454" w:rsidRDefault="00EC7454" w:rsidP="00EC745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8A0EAF7" w14:textId="1BDA0CB0" w:rsidR="00EC7454" w:rsidRPr="00577049" w:rsidRDefault="00577049" w:rsidP="00114E72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proofErr w:type="spellStart"/>
      <w:r w:rsidRPr="00577049">
        <w:rPr>
          <w:rFonts w:cstheme="minorHAnsi"/>
          <w:b/>
          <w:bCs/>
          <w:sz w:val="23"/>
          <w:szCs w:val="23"/>
        </w:rPr>
        <w:t>Ajit</w:t>
      </w:r>
      <w:proofErr w:type="spellEnd"/>
      <w:r w:rsidRPr="00577049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Pr="00577049">
        <w:rPr>
          <w:rFonts w:cstheme="minorHAnsi"/>
          <w:b/>
          <w:bCs/>
          <w:sz w:val="23"/>
          <w:szCs w:val="23"/>
        </w:rPr>
        <w:t>Mangrulkar</w:t>
      </w:r>
      <w:proofErr w:type="spellEnd"/>
      <w:r w:rsidRPr="00577049">
        <w:rPr>
          <w:rFonts w:cstheme="minorHAnsi"/>
          <w:b/>
          <w:bCs/>
          <w:sz w:val="23"/>
          <w:szCs w:val="23"/>
        </w:rPr>
        <w:t xml:space="preserve"> </w:t>
      </w:r>
    </w:p>
    <w:p w14:paraId="172578B5" w14:textId="44E6E6AF" w:rsidR="00577049" w:rsidRPr="00577049" w:rsidRDefault="00577049" w:rsidP="00114E72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577049">
        <w:rPr>
          <w:rFonts w:cstheme="minorHAnsi"/>
          <w:b/>
          <w:bCs/>
          <w:sz w:val="23"/>
          <w:szCs w:val="23"/>
        </w:rPr>
        <w:t>Director General</w:t>
      </w:r>
    </w:p>
    <w:sectPr w:rsidR="00577049" w:rsidRPr="00577049" w:rsidSect="009B62EC">
      <w:footerReference w:type="default" r:id="rId8"/>
      <w:pgSz w:w="11906" w:h="16838"/>
      <w:pgMar w:top="142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2CA0" w14:textId="77777777" w:rsidR="004D3239" w:rsidRDefault="004D3239" w:rsidP="00261F7E">
      <w:pPr>
        <w:spacing w:after="0" w:line="240" w:lineRule="auto"/>
      </w:pPr>
      <w:r>
        <w:separator/>
      </w:r>
    </w:p>
  </w:endnote>
  <w:endnote w:type="continuationSeparator" w:id="0">
    <w:p w14:paraId="2D7E438C" w14:textId="77777777" w:rsidR="004D3239" w:rsidRDefault="004D3239" w:rsidP="0026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575B" w14:textId="619E66B2" w:rsidR="00261F7E" w:rsidRPr="00261F7E" w:rsidRDefault="00261F7E" w:rsidP="00261F7E">
    <w:pPr>
      <w:pStyle w:val="Footer"/>
    </w:pPr>
    <w:r w:rsidRPr="00261F7E">
      <w:rPr>
        <w:rFonts w:cstheme="minorHAnsi"/>
      </w:rPr>
      <w:t>Note: These is physical event and social distancing and other precautions as per the state government circular to be adhered.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3100" w14:textId="77777777" w:rsidR="004D3239" w:rsidRDefault="004D3239" w:rsidP="00261F7E">
      <w:pPr>
        <w:spacing w:after="0" w:line="240" w:lineRule="auto"/>
      </w:pPr>
      <w:r>
        <w:separator/>
      </w:r>
    </w:p>
  </w:footnote>
  <w:footnote w:type="continuationSeparator" w:id="0">
    <w:p w14:paraId="5EF55B11" w14:textId="77777777" w:rsidR="004D3239" w:rsidRDefault="004D3239" w:rsidP="0026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F86"/>
    <w:multiLevelType w:val="hybridMultilevel"/>
    <w:tmpl w:val="C15A0F36"/>
    <w:lvl w:ilvl="0" w:tplc="36EC54A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74EC9"/>
    <w:multiLevelType w:val="hybridMultilevel"/>
    <w:tmpl w:val="9FBEBBB8"/>
    <w:lvl w:ilvl="0" w:tplc="362455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EC"/>
    <w:rsid w:val="00114E72"/>
    <w:rsid w:val="001A7501"/>
    <w:rsid w:val="00261F7E"/>
    <w:rsid w:val="00300575"/>
    <w:rsid w:val="004264A1"/>
    <w:rsid w:val="00466BD0"/>
    <w:rsid w:val="004D3239"/>
    <w:rsid w:val="004D36C2"/>
    <w:rsid w:val="004F2C69"/>
    <w:rsid w:val="00577049"/>
    <w:rsid w:val="006032B8"/>
    <w:rsid w:val="008D327C"/>
    <w:rsid w:val="008F6E3F"/>
    <w:rsid w:val="00941565"/>
    <w:rsid w:val="009A4C37"/>
    <w:rsid w:val="009B62EC"/>
    <w:rsid w:val="00A860AD"/>
    <w:rsid w:val="00B2093C"/>
    <w:rsid w:val="00C17C22"/>
    <w:rsid w:val="00E92CD0"/>
    <w:rsid w:val="00EC7454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314D"/>
  <w15:chartTrackingRefBased/>
  <w15:docId w15:val="{AA228E24-085C-4DEF-8AF4-AEAFEF5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F7E"/>
  </w:style>
  <w:style w:type="paragraph" w:styleId="Footer">
    <w:name w:val="footer"/>
    <w:basedOn w:val="Normal"/>
    <w:link w:val="FooterChar"/>
    <w:uiPriority w:val="99"/>
    <w:unhideWhenUsed/>
    <w:rsid w:val="00261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7E"/>
  </w:style>
  <w:style w:type="paragraph" w:styleId="NoSpacing">
    <w:name w:val="No Spacing"/>
    <w:uiPriority w:val="1"/>
    <w:qFormat/>
    <w:rsid w:val="00EC745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C7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73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dc:description/>
  <cp:lastModifiedBy>Vijay Naik</cp:lastModifiedBy>
  <cp:revision>10</cp:revision>
  <dcterms:created xsi:type="dcterms:W3CDTF">2021-01-18T09:27:00Z</dcterms:created>
  <dcterms:modified xsi:type="dcterms:W3CDTF">2021-01-20T10:29:00Z</dcterms:modified>
</cp:coreProperties>
</file>